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26-09-23-076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Umbau von 7 Bushaltestellen im Stadtgebiet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Barrierefreier Umbau von 7 Bushaltestellen im Stadtgebiet
Altenbüren, Aufm Warenberg - Haltestellen (beider Richtungen); Altenbüren, Feuerwehrhaus - Haltestelle; Rösenbeck, Im Schling - Haltestellen (beide Richtungen); Brilon Wald, Siedlung - Haltestelle; Madfeld, Bruchstraße - Haltestelle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